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19C6" w14:textId="77777777" w:rsidR="008C7A30" w:rsidRPr="008C7A30" w:rsidRDefault="008C7A30" w:rsidP="008C7A30">
      <w:pPr>
        <w:shd w:val="clear" w:color="auto" w:fill="FFFFFF"/>
        <w:spacing w:after="270" w:line="450" w:lineRule="atLeast"/>
        <w:outlineLvl w:val="3"/>
        <w:rPr>
          <w:rFonts w:asciiTheme="minorHAnsi" w:hAnsiTheme="minorHAnsi" w:cstheme="minorHAnsi"/>
          <w:color w:val="404040"/>
          <w:sz w:val="33"/>
          <w:szCs w:val="33"/>
        </w:rPr>
      </w:pPr>
      <w:r w:rsidRPr="008C7A30">
        <w:rPr>
          <w:rFonts w:asciiTheme="minorHAnsi" w:hAnsiTheme="minorHAnsi" w:cstheme="minorHAnsi"/>
          <w:b/>
          <w:bCs/>
          <w:color w:val="E03E2D"/>
          <w:sz w:val="33"/>
          <w:szCs w:val="33"/>
          <w:u w:val="single"/>
        </w:rPr>
        <w:t>Covid-19 - important actions prior to attending the dinner</w:t>
      </w:r>
    </w:p>
    <w:p w14:paraId="242CA0D7" w14:textId="1023A0FC" w:rsidR="008C7A30" w:rsidRPr="008C7A30" w:rsidRDefault="008C7A30" w:rsidP="008C7A30">
      <w:pPr>
        <w:shd w:val="clear" w:color="auto" w:fill="FFFFFF"/>
        <w:spacing w:after="348"/>
        <w:rPr>
          <w:rFonts w:asciiTheme="minorHAnsi" w:hAnsiTheme="minorHAnsi" w:cstheme="minorHAnsi"/>
          <w:color w:val="404040"/>
          <w:szCs w:val="24"/>
        </w:rPr>
      </w:pPr>
      <w:r w:rsidRPr="008C7A30">
        <w:rPr>
          <w:rFonts w:asciiTheme="minorHAnsi" w:hAnsiTheme="minorHAnsi" w:cstheme="minorHAnsi"/>
          <w:color w:val="404040"/>
          <w:szCs w:val="24"/>
        </w:rPr>
        <w:t>As you will be aware the nuclear industry takes the safety of its staff very seriously and we believe that the vast majority of attendees will have taken their own sensible Covid precautions such as vaccination and regular testing. However, given that we have over 200 guests at the dinner we are asking ALL guests to carry out a </w:t>
      </w:r>
      <w:r w:rsidRPr="008C7A30">
        <w:rPr>
          <w:rFonts w:asciiTheme="minorHAnsi" w:hAnsiTheme="minorHAnsi" w:cstheme="minorHAnsi"/>
          <w:color w:val="E03E2D"/>
          <w:szCs w:val="24"/>
          <w:u w:val="single"/>
        </w:rPr>
        <w:t>lateral flow test</w:t>
      </w:r>
      <w:r w:rsidRPr="008C7A30">
        <w:rPr>
          <w:rFonts w:asciiTheme="minorHAnsi" w:hAnsiTheme="minorHAnsi" w:cstheme="minorHAnsi"/>
          <w:color w:val="404040"/>
          <w:szCs w:val="24"/>
        </w:rPr>
        <w:t> up to 24 hours before attending. You should of course not attend the dinner if you either test positive or have Covid symptoms. Please note your tickets are transferable</w:t>
      </w:r>
      <w:r w:rsidR="00A743C6">
        <w:rPr>
          <w:rFonts w:asciiTheme="minorHAnsi" w:hAnsiTheme="minorHAnsi" w:cstheme="minorHAnsi"/>
          <w:color w:val="404040"/>
          <w:szCs w:val="24"/>
        </w:rPr>
        <w:t>*</w:t>
      </w:r>
      <w:r w:rsidRPr="008C7A30">
        <w:rPr>
          <w:rFonts w:asciiTheme="minorHAnsi" w:hAnsiTheme="minorHAnsi" w:cstheme="minorHAnsi"/>
          <w:color w:val="404040"/>
          <w:szCs w:val="24"/>
        </w:rPr>
        <w:t xml:space="preserve"> to a colleague who has also taken a test. You do not need to notify us of a change of attendee in advance.</w:t>
      </w:r>
    </w:p>
    <w:p w14:paraId="5F231EC3" w14:textId="77777777" w:rsidR="008C7A30" w:rsidRPr="008C7A30" w:rsidRDefault="008C7A30" w:rsidP="008C7A30">
      <w:pPr>
        <w:shd w:val="clear" w:color="auto" w:fill="FFFFFF"/>
        <w:rPr>
          <w:rFonts w:asciiTheme="minorHAnsi" w:hAnsiTheme="minorHAnsi" w:cstheme="minorHAnsi"/>
          <w:color w:val="404040"/>
          <w:szCs w:val="24"/>
        </w:rPr>
      </w:pPr>
      <w:r w:rsidRPr="008C7A30">
        <w:rPr>
          <w:rFonts w:asciiTheme="minorHAnsi" w:hAnsiTheme="minorHAnsi" w:cstheme="minorHAnsi"/>
          <w:color w:val="404040"/>
          <w:szCs w:val="24"/>
        </w:rPr>
        <w:t>More information on testing and how to access these tests can be found </w:t>
      </w:r>
      <w:hyperlink r:id="rId8" w:history="1">
        <w:r w:rsidRPr="008C7A30">
          <w:rPr>
            <w:rFonts w:asciiTheme="minorHAnsi" w:hAnsiTheme="minorHAnsi" w:cstheme="minorHAnsi"/>
            <w:color w:val="0C7A72"/>
            <w:szCs w:val="24"/>
            <w:u w:val="single"/>
          </w:rPr>
          <w:t>here</w:t>
        </w:r>
      </w:hyperlink>
      <w:r w:rsidRPr="008C7A30">
        <w:rPr>
          <w:rFonts w:asciiTheme="minorHAnsi" w:hAnsiTheme="minorHAnsi" w:cstheme="minorHAnsi"/>
          <w:color w:val="404040"/>
          <w:szCs w:val="24"/>
        </w:rPr>
        <w:t>. You do not need to bring your test with you, merely to confirm on arrival that you have undertaken a test. If you are the host of a table please make sure that all your guests understand and act on this request for their safety and that of everyone else.</w:t>
      </w:r>
    </w:p>
    <w:p w14:paraId="616003B1" w14:textId="77777777" w:rsidR="00FA4808" w:rsidRPr="00A6312C" w:rsidRDefault="00FA4808">
      <w:pPr>
        <w:rPr>
          <w:rFonts w:asciiTheme="minorHAnsi" w:hAnsiTheme="minorHAnsi" w:cstheme="minorHAnsi"/>
        </w:rPr>
      </w:pPr>
    </w:p>
    <w:p w14:paraId="3B7A89DF" w14:textId="77777777" w:rsidR="008C7A30" w:rsidRPr="00A6312C" w:rsidRDefault="00B16837">
      <w:pPr>
        <w:rPr>
          <w:rFonts w:asciiTheme="minorHAnsi" w:hAnsiTheme="minorHAnsi" w:cstheme="minorHAnsi"/>
        </w:rPr>
      </w:pPr>
      <w:r w:rsidRPr="00A6312C">
        <w:rPr>
          <w:rFonts w:asciiTheme="minorHAnsi" w:hAnsiTheme="minorHAnsi" w:cstheme="minorHAnsi"/>
        </w:rPr>
        <w:t xml:space="preserve">The venue has requested that we </w:t>
      </w:r>
      <w:r w:rsidR="001D28B5" w:rsidRPr="00A6312C">
        <w:rPr>
          <w:rFonts w:asciiTheme="minorHAnsi" w:hAnsiTheme="minorHAnsi" w:cstheme="minorHAnsi"/>
        </w:rPr>
        <w:t xml:space="preserve">have </w:t>
      </w:r>
      <w:r w:rsidR="001D28B5" w:rsidRPr="00E82634">
        <w:rPr>
          <w:rFonts w:asciiTheme="minorHAnsi" w:hAnsiTheme="minorHAnsi" w:cstheme="minorHAnsi"/>
          <w:color w:val="FF0000"/>
          <w:u w:val="single"/>
        </w:rPr>
        <w:t>one</w:t>
      </w:r>
      <w:r w:rsidRPr="00E82634">
        <w:rPr>
          <w:rFonts w:asciiTheme="minorHAnsi" w:hAnsiTheme="minorHAnsi" w:cstheme="minorHAnsi"/>
          <w:color w:val="FF0000"/>
          <w:u w:val="single"/>
        </w:rPr>
        <w:t xml:space="preserve"> key contact per company</w:t>
      </w:r>
      <w:r w:rsidRPr="00A6312C">
        <w:rPr>
          <w:rFonts w:asciiTheme="minorHAnsi" w:hAnsiTheme="minorHAnsi" w:cstheme="minorHAnsi"/>
        </w:rPr>
        <w:t>, who is able to provide guest contact details for track and trace</w:t>
      </w:r>
      <w:r w:rsidR="001D28B5" w:rsidRPr="00A6312C">
        <w:rPr>
          <w:rFonts w:asciiTheme="minorHAnsi" w:hAnsiTheme="minorHAnsi" w:cstheme="minorHAnsi"/>
        </w:rPr>
        <w:t xml:space="preserve"> if required</w:t>
      </w:r>
      <w:r w:rsidRPr="00A6312C">
        <w:rPr>
          <w:rFonts w:asciiTheme="minorHAnsi" w:hAnsiTheme="minorHAnsi" w:cstheme="minorHAnsi"/>
        </w:rPr>
        <w:t>.</w:t>
      </w:r>
      <w:r w:rsidR="001D28B5" w:rsidRPr="00A6312C">
        <w:rPr>
          <w:rFonts w:asciiTheme="minorHAnsi" w:hAnsiTheme="minorHAnsi" w:cstheme="minorHAnsi"/>
        </w:rPr>
        <w:t xml:space="preserve"> Please could you confirm whether you are happy for me to share your email address &amp; phone number with Energus if requested, or whether you would like another person to be the key contact point, and if so please provide me with their contact details.</w:t>
      </w:r>
    </w:p>
    <w:p w14:paraId="6708116B" w14:textId="6346F5F4" w:rsidR="001D28B5" w:rsidRPr="00A6312C" w:rsidRDefault="001D28B5">
      <w:pPr>
        <w:rPr>
          <w:rFonts w:asciiTheme="minorHAnsi" w:hAnsiTheme="minorHAnsi" w:cstheme="minorHAnsi"/>
        </w:rPr>
      </w:pPr>
    </w:p>
    <w:p w14:paraId="34567DFD" w14:textId="58C99415" w:rsidR="00A6312C" w:rsidRDefault="00A6312C">
      <w:pPr>
        <w:rPr>
          <w:rFonts w:asciiTheme="minorHAnsi" w:hAnsiTheme="minorHAnsi" w:cstheme="minorHAnsi"/>
        </w:rPr>
      </w:pPr>
      <w:r w:rsidRPr="00A6312C">
        <w:rPr>
          <w:rFonts w:asciiTheme="minorHAnsi" w:hAnsiTheme="minorHAnsi" w:cstheme="minorHAnsi"/>
        </w:rPr>
        <w:t>In the event that government guidance identifies that additional requirements are required at the time of the event</w:t>
      </w:r>
      <w:r>
        <w:rPr>
          <w:rFonts w:asciiTheme="minorHAnsi" w:hAnsiTheme="minorHAnsi" w:cstheme="minorHAnsi"/>
        </w:rPr>
        <w:t xml:space="preserve">, we will </w:t>
      </w:r>
      <w:r w:rsidR="00094CD2">
        <w:rPr>
          <w:rFonts w:asciiTheme="minorHAnsi" w:hAnsiTheme="minorHAnsi" w:cstheme="minorHAnsi"/>
        </w:rPr>
        <w:t xml:space="preserve">amend </w:t>
      </w:r>
      <w:r w:rsidR="006845F4">
        <w:rPr>
          <w:rFonts w:asciiTheme="minorHAnsi" w:hAnsiTheme="minorHAnsi" w:cstheme="minorHAnsi"/>
        </w:rPr>
        <w:t xml:space="preserve">and redistribute </w:t>
      </w:r>
      <w:r w:rsidR="00094CD2">
        <w:rPr>
          <w:rFonts w:asciiTheme="minorHAnsi" w:hAnsiTheme="minorHAnsi" w:cstheme="minorHAnsi"/>
        </w:rPr>
        <w:t>the guidance/requirements as appropriate.</w:t>
      </w:r>
    </w:p>
    <w:p w14:paraId="387AC21B" w14:textId="58756710" w:rsidR="00A743C6" w:rsidRDefault="00A743C6">
      <w:pPr>
        <w:rPr>
          <w:rFonts w:asciiTheme="minorHAnsi" w:hAnsiTheme="minorHAnsi" w:cstheme="minorHAnsi"/>
        </w:rPr>
      </w:pPr>
    </w:p>
    <w:p w14:paraId="2AFFC82D" w14:textId="5A81EC9D" w:rsidR="00A743C6" w:rsidRPr="00A743C6" w:rsidRDefault="00A743C6" w:rsidP="00A743C6">
      <w:pPr>
        <w:rPr>
          <w:rFonts w:asciiTheme="minorHAnsi" w:hAnsiTheme="minorHAnsi" w:cstheme="minorHAnsi"/>
        </w:rPr>
      </w:pPr>
      <w:r w:rsidRPr="00A743C6">
        <w:rPr>
          <w:rFonts w:asciiTheme="minorHAnsi" w:hAnsiTheme="minorHAnsi" w:cstheme="minorHAnsi"/>
        </w:rPr>
        <w:t>*</w:t>
      </w:r>
      <w:r>
        <w:rPr>
          <w:rFonts w:asciiTheme="minorHAnsi" w:hAnsiTheme="minorHAnsi" w:cstheme="minorHAnsi"/>
        </w:rPr>
        <w:t xml:space="preserve"> Please note that the venue may not be able to accommodate last minute changes in dietary requirements (after 16 Feb).</w:t>
      </w:r>
    </w:p>
    <w:sectPr w:rsidR="00A743C6" w:rsidRPr="00A743C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9160" w14:textId="77777777" w:rsidR="008C7A30" w:rsidRDefault="008C7A30" w:rsidP="008C7A30">
      <w:r>
        <w:separator/>
      </w:r>
    </w:p>
  </w:endnote>
  <w:endnote w:type="continuationSeparator" w:id="0">
    <w:p w14:paraId="3CD27B86" w14:textId="77777777" w:rsidR="008C7A30" w:rsidRDefault="008C7A30" w:rsidP="008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14CE" w14:textId="77777777" w:rsidR="008C7A30" w:rsidRDefault="008C7A30" w:rsidP="008C7A30">
      <w:r>
        <w:separator/>
      </w:r>
    </w:p>
  </w:footnote>
  <w:footnote w:type="continuationSeparator" w:id="0">
    <w:p w14:paraId="44D16156" w14:textId="77777777" w:rsidR="008C7A30" w:rsidRDefault="008C7A30" w:rsidP="008C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96E"/>
    <w:multiLevelType w:val="hybridMultilevel"/>
    <w:tmpl w:val="197050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33F44"/>
    <w:multiLevelType w:val="hybridMultilevel"/>
    <w:tmpl w:val="00249F44"/>
    <w:lvl w:ilvl="0" w:tplc="804C653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9687D"/>
    <w:multiLevelType w:val="hybridMultilevel"/>
    <w:tmpl w:val="972867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30"/>
    <w:rsid w:val="00052AF7"/>
    <w:rsid w:val="00094CD2"/>
    <w:rsid w:val="001D28B5"/>
    <w:rsid w:val="006845F4"/>
    <w:rsid w:val="008C7A30"/>
    <w:rsid w:val="00A6312C"/>
    <w:rsid w:val="00A743C6"/>
    <w:rsid w:val="00B16837"/>
    <w:rsid w:val="00B87BE9"/>
    <w:rsid w:val="00E82634"/>
    <w:rsid w:val="00FA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302C6"/>
  <w15:chartTrackingRefBased/>
  <w15:docId w15:val="{1003FC62-98CE-474B-8788-40A8C359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4">
    <w:name w:val="heading 4"/>
    <w:basedOn w:val="Normal"/>
    <w:link w:val="Heading4Char"/>
    <w:uiPriority w:val="9"/>
    <w:qFormat/>
    <w:rsid w:val="008C7A30"/>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A30"/>
    <w:pPr>
      <w:tabs>
        <w:tab w:val="center" w:pos="4513"/>
        <w:tab w:val="right" w:pos="9026"/>
      </w:tabs>
    </w:pPr>
  </w:style>
  <w:style w:type="character" w:customStyle="1" w:styleId="HeaderChar">
    <w:name w:val="Header Char"/>
    <w:basedOn w:val="DefaultParagraphFont"/>
    <w:link w:val="Header"/>
    <w:uiPriority w:val="99"/>
    <w:rsid w:val="008C7A30"/>
    <w:rPr>
      <w:sz w:val="24"/>
    </w:rPr>
  </w:style>
  <w:style w:type="paragraph" w:styleId="Footer">
    <w:name w:val="footer"/>
    <w:basedOn w:val="Normal"/>
    <w:link w:val="FooterChar"/>
    <w:uiPriority w:val="99"/>
    <w:unhideWhenUsed/>
    <w:rsid w:val="008C7A30"/>
    <w:pPr>
      <w:tabs>
        <w:tab w:val="center" w:pos="4513"/>
        <w:tab w:val="right" w:pos="9026"/>
      </w:tabs>
    </w:pPr>
  </w:style>
  <w:style w:type="character" w:customStyle="1" w:styleId="FooterChar">
    <w:name w:val="Footer Char"/>
    <w:basedOn w:val="DefaultParagraphFont"/>
    <w:link w:val="Footer"/>
    <w:uiPriority w:val="99"/>
    <w:rsid w:val="008C7A30"/>
    <w:rPr>
      <w:sz w:val="24"/>
    </w:rPr>
  </w:style>
  <w:style w:type="character" w:customStyle="1" w:styleId="Heading4Char">
    <w:name w:val="Heading 4 Char"/>
    <w:basedOn w:val="DefaultParagraphFont"/>
    <w:link w:val="Heading4"/>
    <w:uiPriority w:val="9"/>
    <w:rsid w:val="008C7A30"/>
    <w:rPr>
      <w:b/>
      <w:bCs/>
      <w:sz w:val="24"/>
      <w:szCs w:val="24"/>
    </w:rPr>
  </w:style>
  <w:style w:type="character" w:styleId="Strong">
    <w:name w:val="Strong"/>
    <w:basedOn w:val="DefaultParagraphFont"/>
    <w:uiPriority w:val="22"/>
    <w:qFormat/>
    <w:rsid w:val="008C7A30"/>
    <w:rPr>
      <w:b/>
      <w:bCs/>
    </w:rPr>
  </w:style>
  <w:style w:type="paragraph" w:styleId="NormalWeb">
    <w:name w:val="Normal (Web)"/>
    <w:basedOn w:val="Normal"/>
    <w:uiPriority w:val="99"/>
    <w:semiHidden/>
    <w:unhideWhenUsed/>
    <w:rsid w:val="008C7A30"/>
    <w:pPr>
      <w:spacing w:before="100" w:beforeAutospacing="1" w:after="100" w:afterAutospacing="1"/>
    </w:pPr>
    <w:rPr>
      <w:szCs w:val="24"/>
    </w:rPr>
  </w:style>
  <w:style w:type="character" w:styleId="Hyperlink">
    <w:name w:val="Hyperlink"/>
    <w:basedOn w:val="DefaultParagraphFont"/>
    <w:uiPriority w:val="99"/>
    <w:semiHidden/>
    <w:unhideWhenUsed/>
    <w:rsid w:val="008C7A30"/>
    <w:rPr>
      <w:color w:val="0000FF"/>
      <w:u w:val="single"/>
    </w:rPr>
  </w:style>
  <w:style w:type="paragraph" w:styleId="ListParagraph">
    <w:name w:val="List Paragraph"/>
    <w:basedOn w:val="Normal"/>
    <w:uiPriority w:val="34"/>
    <w:qFormat/>
    <w:rsid w:val="008C7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94484">
      <w:bodyDiv w:val="1"/>
      <w:marLeft w:val="0"/>
      <w:marRight w:val="0"/>
      <w:marTop w:val="0"/>
      <w:marBottom w:val="0"/>
      <w:divBdr>
        <w:top w:val="none" w:sz="0" w:space="0" w:color="auto"/>
        <w:left w:val="none" w:sz="0" w:space="0" w:color="auto"/>
        <w:bottom w:val="none" w:sz="0" w:space="0" w:color="auto"/>
        <w:right w:val="none" w:sz="0" w:space="0" w:color="auto"/>
      </w:divBdr>
    </w:div>
    <w:div w:id="20819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regular-rapid-coronavirus-tests-if-you-do-not-have-sympto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C6CF072A-BBA8-4DEB-8ACD-9EF6C0FF58E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Jennifer (SL)</dc:creator>
  <cp:keywords/>
  <dc:description/>
  <cp:lastModifiedBy>Alison Hunt</cp:lastModifiedBy>
  <cp:revision>2</cp:revision>
  <dcterms:created xsi:type="dcterms:W3CDTF">2022-01-20T11:33:00Z</dcterms:created>
  <dcterms:modified xsi:type="dcterms:W3CDTF">2022-01-20T11:33:00Z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a8d4232a-6b8f-4a8e-b369-92c15c912667</vt:lpwstr>
  </property>
  <property fmtid="{D5CDD505-2E9C-101B-9397-08002B2CF9AE}" pid="3" name="bjClsUserRVM">
    <vt:lpwstr>[]</vt:lpwstr>
  </property>
  <property fmtid="{D5CDD505-2E9C-101B-9397-08002B2CF9AE}" pid="4" name="bjSaver">
    <vt:lpwstr>jN5BmW+fa3qm+p7mHAZoP4opGIMnwnNh</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uid="id_protective_marking_new_item_1" value="" /&gt;&lt;/sisl&gt;</vt:lpwstr>
  </property>
  <property fmtid="{D5CDD505-2E9C-101B-9397-08002B2CF9AE}" pid="7" name="bjDocumentSecurityLabel">
    <vt:lpwstr>[OFFICIAL NO MARKING]</vt:lpwstr>
  </property>
</Properties>
</file>