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 application form is intended to be straightforward, whereby each section includes brief instructions. The remainder of the application form is self-explanatory. The following Guidance notes supplement the instructions on the form itself,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1ED1BBA5"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 xml:space="preserve">This series of forms is for those seeking direct entry to the Nuclear Institute at Fellowship level. </w:t>
      </w:r>
      <w:r w:rsidR="00164B6D">
        <w:rPr>
          <w:rFonts w:asciiTheme="minorHAnsi" w:eastAsiaTheme="majorEastAsia" w:hAnsiTheme="minorHAnsi" w:cstheme="majorBidi"/>
        </w:rPr>
        <w:t xml:space="preserve">There are separate forms for those seeking </w:t>
      </w:r>
      <w:r>
        <w:rPr>
          <w:rFonts w:asciiTheme="minorHAnsi" w:eastAsiaTheme="majorEastAsia" w:hAnsiTheme="minorHAnsi" w:cstheme="majorBidi"/>
        </w:rPr>
        <w:t>Fellow</w:t>
      </w:r>
      <w:r w:rsidR="00164B6D">
        <w:rPr>
          <w:rFonts w:asciiTheme="minorHAnsi" w:eastAsiaTheme="majorEastAsia" w:hAnsiTheme="minorHAnsi" w:cstheme="majorBidi"/>
        </w:rPr>
        <w:t>ship only, or also seeking registration as well.</w:t>
      </w:r>
    </w:p>
    <w:p w14:paraId="3103C598" w14:textId="77777777" w:rsidR="00164B6D" w:rsidRDefault="00164B6D" w:rsidP="00D352EF">
      <w:pPr>
        <w:jc w:val="both"/>
        <w:rPr>
          <w:rFonts w:asciiTheme="minorHAnsi" w:eastAsiaTheme="majorEastAsia" w:hAnsiTheme="minorHAnsi" w:cstheme="majorBidi"/>
        </w:rPr>
      </w:pPr>
    </w:p>
    <w:p w14:paraId="0B9B6EF0" w14:textId="19D698F0"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4B18C3">
        <w:rPr>
          <w:rFonts w:asciiTheme="minorHAnsi" w:eastAsiaTheme="majorEastAsia" w:hAnsiTheme="minorHAnsi" w:cstheme="majorBidi"/>
        </w:rPr>
        <w:t>2</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4B18C3">
        <w:rPr>
          <w:rFonts w:asciiTheme="minorHAnsi" w:eastAsiaTheme="majorEastAsia" w:hAnsiTheme="minorHAnsi" w:cstheme="majorBidi"/>
        </w:rPr>
        <w:t xml:space="preserve">Fellowship </w:t>
      </w:r>
      <w:r>
        <w:rPr>
          <w:rFonts w:asciiTheme="minorHAnsi" w:eastAsiaTheme="majorEastAsia" w:hAnsiTheme="minorHAnsi" w:cstheme="majorBidi"/>
        </w:rPr>
        <w:t>only</w:t>
      </w:r>
    </w:p>
    <w:p w14:paraId="0FA3A102" w14:textId="623CEC46"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4B18C3">
        <w:rPr>
          <w:rFonts w:asciiTheme="minorHAnsi" w:eastAsiaTheme="majorEastAsia" w:hAnsiTheme="minorHAnsi" w:cstheme="majorBidi"/>
        </w:rPr>
        <w:t>2</w:t>
      </w:r>
      <w:r>
        <w:rPr>
          <w:rFonts w:asciiTheme="minorHAnsi" w:eastAsiaTheme="majorEastAsia" w:hAnsiTheme="minorHAnsi" w:cstheme="majorBidi"/>
        </w:rPr>
        <w:t>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4B18C3">
        <w:rPr>
          <w:rFonts w:asciiTheme="minorHAnsi" w:eastAsiaTheme="majorEastAsia" w:hAnsiTheme="minorHAnsi" w:cstheme="majorBidi"/>
        </w:rPr>
        <w:t xml:space="preserve">Fellowship </w:t>
      </w:r>
      <w:r>
        <w:rPr>
          <w:rFonts w:asciiTheme="minorHAnsi" w:eastAsiaTheme="majorEastAsia" w:hAnsiTheme="minorHAnsi" w:cstheme="majorBidi"/>
        </w:rPr>
        <w:t>and registration as a Chartered Engineer</w:t>
      </w:r>
    </w:p>
    <w:p w14:paraId="7F7884B0" w14:textId="1EA784ED"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MF20</w:t>
      </w:r>
      <w:r w:rsidR="00164B6D">
        <w:rPr>
          <w:rFonts w:asciiTheme="minorHAnsi" w:eastAsiaTheme="majorEastAsia" w:hAnsiTheme="minorHAnsi" w:cstheme="majorBidi"/>
        </w:rPr>
        <w:t>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an Incorporated Engineer</w:t>
      </w:r>
    </w:p>
    <w:p w14:paraId="5045D482" w14:textId="5E38B32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an Engineering Technician</w:t>
      </w:r>
    </w:p>
    <w:p w14:paraId="53BFC4B2" w14:textId="25E4D52E"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Chartered Scientist</w:t>
      </w:r>
    </w:p>
    <w:p w14:paraId="3B1C0288" w14:textId="77832E8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Chartered Environmentalist</w:t>
      </w:r>
    </w:p>
    <w:p w14:paraId="31DBE79D" w14:textId="7198C89D" w:rsidR="00164B6D" w:rsidRPr="00A71CA5"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11858EB1"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w:t>
      </w:r>
      <w:r w:rsidR="004B18C3">
        <w:rPr>
          <w:rFonts w:asciiTheme="minorHAnsi" w:eastAsiaTheme="majorEastAsia" w:hAnsiTheme="minorHAnsi" w:cstheme="majorBidi"/>
          <w:b/>
          <w:u w:val="single"/>
        </w:rPr>
        <w:t>2</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w:t>
      </w:r>
      <w:r w:rsidR="004B18C3">
        <w:rPr>
          <w:rFonts w:asciiTheme="minorHAnsi" w:eastAsiaTheme="majorEastAsia" w:hAnsiTheme="minorHAnsi" w:cstheme="majorBidi"/>
          <w:b/>
          <w:u w:val="single"/>
        </w:rPr>
        <w:t>Fellow</w:t>
      </w:r>
      <w:r w:rsidRPr="00A71CA5">
        <w:rPr>
          <w:rFonts w:asciiTheme="minorHAnsi" w:eastAsiaTheme="majorEastAsia" w:hAnsiTheme="minorHAnsi" w:cstheme="majorBidi"/>
          <w:b/>
          <w:u w:val="single"/>
        </w:rPr>
        <w:t>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2350A5F5" w14:textId="2A61EB53" w:rsidR="00912CC9" w:rsidRPr="004B18C3" w:rsidRDefault="00912CC9" w:rsidP="004B18C3">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5EBFA9F3" w14:textId="0543F607"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Nuclear Delta</w:t>
      </w:r>
    </w:p>
    <w:p w14:paraId="24DC7250" w14:textId="5ABDEC1B" w:rsidR="00FB3BEE"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Safety Culture</w:t>
      </w:r>
    </w:p>
    <w:p w14:paraId="4317A133" w14:textId="2555B4BF"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Security</w:t>
      </w:r>
      <w:r w:rsidR="00FA063C" w:rsidRPr="00FA063C">
        <w:rPr>
          <w:rFonts w:asciiTheme="minorHAnsi" w:eastAsiaTheme="majorEastAsia" w:hAnsiTheme="minorHAnsi" w:cstheme="majorBidi"/>
        </w:rPr>
        <w:t xml:space="preserve"> Culture</w:t>
      </w:r>
    </w:p>
    <w:p w14:paraId="02EAF9BC" w14:textId="13D7E780" w:rsidR="00A71CA5"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Technology &amp; Safety</w:t>
      </w:r>
    </w:p>
    <w:p w14:paraId="098D8D7F" w14:textId="5A24B7A4" w:rsidR="004B18C3" w:rsidRDefault="004B18C3" w:rsidP="004B18C3">
      <w:pPr>
        <w:jc w:val="both"/>
        <w:rPr>
          <w:rFonts w:asciiTheme="minorHAnsi" w:eastAsiaTheme="majorEastAsia" w:hAnsiTheme="minorHAnsi" w:cstheme="majorBidi"/>
          <w:b/>
        </w:rPr>
      </w:pPr>
      <w:r w:rsidRPr="004B18C3">
        <w:rPr>
          <w:rFonts w:asciiTheme="minorHAnsi" w:eastAsiaTheme="majorEastAsia" w:hAnsiTheme="minorHAnsi" w:cstheme="majorBidi"/>
          <w:b/>
        </w:rPr>
        <w:t>Fellow Application</w:t>
      </w:r>
    </w:p>
    <w:p w14:paraId="4DA6057D" w14:textId="0BD8EC71" w:rsid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b/>
        </w:rPr>
        <w:tab/>
      </w:r>
      <w:r w:rsidRPr="004B18C3">
        <w:rPr>
          <w:rFonts w:asciiTheme="minorHAnsi" w:eastAsiaTheme="majorEastAsia" w:hAnsiTheme="minorHAnsi" w:cstheme="majorBidi"/>
        </w:rPr>
        <w:t>Leadership and autonomy</w:t>
      </w:r>
    </w:p>
    <w:p w14:paraId="1BF3662C" w14:textId="117480EC" w:rsid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rPr>
        <w:tab/>
        <w:t>Significant contribution</w:t>
      </w:r>
    </w:p>
    <w:p w14:paraId="3D829B8D" w14:textId="09D17DA4" w:rsidR="004B18C3" w:rsidRP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rPr>
        <w:tab/>
        <w:t>Verification</w:t>
      </w:r>
    </w:p>
    <w:p w14:paraId="18E0B5EC" w14:textId="501CAC63"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770E3731" w14:textId="4CFC0F8B" w:rsidR="002F6D09" w:rsidRPr="002F6D09" w:rsidRDefault="002F6D09" w:rsidP="004B18C3">
      <w:pPr>
        <w:ind w:firstLine="720"/>
        <w:jc w:val="both"/>
        <w:rPr>
          <w:rFonts w:asciiTheme="minorHAnsi" w:eastAsiaTheme="majorEastAsia" w:hAnsiTheme="minorHAnsi" w:cstheme="majorBidi"/>
          <w:b/>
        </w:rPr>
      </w:pPr>
      <w:r w:rsidRPr="004B18C3">
        <w:rPr>
          <w:rFonts w:asciiTheme="minorHAnsi" w:eastAsiaTheme="majorEastAsia" w:hAnsiTheme="minorHAnsi" w:cstheme="majorBidi"/>
        </w:rPr>
        <w:t>Verification</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lastRenderedPageBreak/>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0E9FA9C3" w14:textId="15CCABD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All applicants are asked to provide details of their academic and/or vocational qualifications.  Your formal qualifications, or evidence demonstrating an equivalent level of experiential learning, demonstrate that you meet the requirements for minimum level of qualifications.  For </w:t>
      </w:r>
      <w:r w:rsidR="004B18C3">
        <w:rPr>
          <w:rFonts w:asciiTheme="minorHAnsi" w:eastAsiaTheme="majorEastAsia" w:hAnsiTheme="minorHAnsi" w:cstheme="majorBidi"/>
        </w:rPr>
        <w:t>Fellowship</w:t>
      </w:r>
      <w:r w:rsidRPr="00A71CA5">
        <w:rPr>
          <w:rFonts w:asciiTheme="minorHAnsi" w:eastAsiaTheme="majorEastAsia" w:hAnsiTheme="minorHAnsi" w:cstheme="majorBidi"/>
        </w:rPr>
        <w:t xml:space="preserve">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Pr="002843B5" w:rsidRDefault="00717071" w:rsidP="00514CAC">
      <w:pPr>
        <w:jc w:val="both"/>
        <w:rPr>
          <w:rFonts w:asciiTheme="minorHAnsi" w:eastAsiaTheme="majorEastAsia" w:hAnsiTheme="minorHAnsi" w:cstheme="majorBidi"/>
          <w:sz w:val="22"/>
        </w:rPr>
      </w:pPr>
      <w:r w:rsidRPr="002843B5">
        <w:rPr>
          <w:rFonts w:asciiTheme="minorHAnsi" w:eastAsiaTheme="majorEastAsia" w:hAnsiTheme="minorHAnsi" w:cstheme="majorBidi"/>
          <w:b/>
          <w:sz w:val="22"/>
        </w:rPr>
        <w:t>Continuous Professional Development</w:t>
      </w:r>
      <w:r w:rsidRPr="002843B5">
        <w:rPr>
          <w:rFonts w:asciiTheme="minorHAnsi" w:eastAsiaTheme="majorEastAsia" w:hAnsiTheme="minorHAnsi" w:cstheme="majorBidi"/>
          <w:sz w:val="22"/>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2843B5" w:rsidRDefault="0086072D"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CV</w:t>
      </w:r>
      <w:r w:rsidR="000755ED">
        <w:rPr>
          <w:rFonts w:asciiTheme="minorHAnsi" w:eastAsiaTheme="majorEastAsia" w:hAnsiTheme="minorHAnsi" w:cstheme="majorBidi"/>
        </w:rPr>
        <w:t>,</w:t>
      </w:r>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2843B5" w:rsidRDefault="00717071"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lastRenderedPageBreak/>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102D687D" w14:textId="559CF4D1"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741134F7" w14:textId="2BDFE060" w:rsidR="00717071"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w:t>
      </w:r>
      <w:r w:rsidR="002843B5">
        <w:rPr>
          <w:rFonts w:asciiTheme="minorHAnsi" w:eastAsiaTheme="majorEastAsia" w:hAnsiTheme="minorHAnsi" w:cstheme="majorBidi"/>
        </w:rPr>
        <w:t>Fellow</w:t>
      </w:r>
      <w:r w:rsidRPr="00A71CA5">
        <w:rPr>
          <w:rFonts w:asciiTheme="minorHAnsi" w:eastAsiaTheme="majorEastAsia" w:hAnsiTheme="minorHAnsi" w:cstheme="majorBidi"/>
        </w:rPr>
        <w:t xml:space="preserve"> application.  For additional information about the standard and the evidence requirements we recommend you read </w:t>
      </w:r>
      <w:hyperlink r:id="rId8" w:history="1">
        <w:r w:rsidR="00C50005" w:rsidRPr="00A71CA5">
          <w:rPr>
            <w:rStyle w:val="Hyperlink"/>
            <w:rFonts w:asciiTheme="minorHAnsi" w:eastAsiaTheme="majorEastAsia" w:hAnsiTheme="minorHAnsi" w:cstheme="majorBidi"/>
            <w:color w:val="auto"/>
          </w:rPr>
          <w:t>click here</w:t>
        </w:r>
      </w:hyperlink>
      <w:r w:rsidR="00514CAC" w:rsidRPr="00514CAC">
        <w:rPr>
          <w:rStyle w:val="Hyperlink"/>
          <w:rFonts w:asciiTheme="minorHAnsi" w:eastAsiaTheme="majorEastAsia" w:hAnsiTheme="minorHAnsi" w:cstheme="majorBidi"/>
          <w:color w:val="auto"/>
          <w:u w:val="none"/>
        </w:rPr>
        <w:t xml:space="preserve"> the</w:t>
      </w:r>
      <w:r w:rsidR="00514CAC">
        <w:rPr>
          <w:rStyle w:val="Hyperlink"/>
          <w:rFonts w:asciiTheme="minorHAnsi" w:eastAsiaTheme="majorEastAsia" w:hAnsiTheme="minorHAnsi" w:cstheme="majorBidi"/>
          <w:color w:val="auto"/>
          <w:u w:val="none"/>
        </w:rPr>
        <w:t xml:space="preserve"> </w:t>
      </w:r>
      <w:r w:rsidRPr="00A71CA5">
        <w:rPr>
          <w:rFonts w:asciiTheme="minorHAnsi" w:eastAsiaTheme="majorEastAsia" w:hAnsiTheme="minorHAnsi" w:cstheme="majorBidi"/>
        </w:rPr>
        <w:t xml:space="preserve">Nuclear Delta® Evidence Guide before completing this section. </w:t>
      </w:r>
      <w:r w:rsidR="002843B5">
        <w:rPr>
          <w:rFonts w:asciiTheme="minorHAnsi" w:eastAsiaTheme="majorEastAsia" w:hAnsiTheme="minorHAnsi" w:cstheme="majorBidi"/>
        </w:rPr>
        <w:t>Note that we do not expect every applicant to be an expert in all sections. However, you do need to show your breadth and depth of understanding applicable to the role/post you hold.</w:t>
      </w:r>
    </w:p>
    <w:p w14:paraId="67E8F839" w14:textId="77777777" w:rsidR="004B18C3" w:rsidRDefault="004B18C3" w:rsidP="00D352EF">
      <w:pPr>
        <w:jc w:val="both"/>
        <w:rPr>
          <w:rFonts w:asciiTheme="minorHAnsi" w:eastAsiaTheme="majorEastAsia" w:hAnsiTheme="minorHAnsi" w:cstheme="majorBidi"/>
        </w:rPr>
      </w:pPr>
    </w:p>
    <w:p w14:paraId="6F87877C" w14:textId="7AC516D4" w:rsidR="004B18C3" w:rsidRPr="002843B5" w:rsidRDefault="004B18C3"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Fellowship</w:t>
      </w:r>
    </w:p>
    <w:p w14:paraId="0A46270E" w14:textId="77777777" w:rsidR="00717071" w:rsidRDefault="00717071" w:rsidP="00D352EF">
      <w:pPr>
        <w:jc w:val="both"/>
        <w:rPr>
          <w:rFonts w:asciiTheme="minorHAnsi" w:eastAsiaTheme="majorEastAsia" w:hAnsiTheme="minorHAnsi" w:cstheme="majorBidi"/>
        </w:rPr>
      </w:pPr>
    </w:p>
    <w:p w14:paraId="7451445A" w14:textId="036E2805" w:rsidR="00A02F53" w:rsidRDefault="002843B5" w:rsidP="00D352EF">
      <w:pPr>
        <w:jc w:val="both"/>
        <w:rPr>
          <w:rFonts w:asciiTheme="minorHAnsi" w:eastAsiaTheme="majorEastAsia" w:hAnsiTheme="minorHAnsi" w:cstheme="majorBidi"/>
        </w:rPr>
      </w:pPr>
      <w:r w:rsidRPr="002843B5">
        <w:rPr>
          <w:rFonts w:asciiTheme="minorHAnsi" w:eastAsiaTheme="majorEastAsia" w:hAnsiTheme="minorHAnsi" w:cstheme="majorBidi"/>
        </w:rPr>
        <w:t xml:space="preserve">Fellowship of the Nuclear Institute is the highest class of membership. Fellows are typically nuclear professionals working in senior positions who have significant autonomy and who have made a significant contribution to the industry. </w:t>
      </w:r>
    </w:p>
    <w:p w14:paraId="70482504" w14:textId="77777777" w:rsidR="004B18C3" w:rsidRDefault="004B18C3" w:rsidP="00D352EF">
      <w:pPr>
        <w:jc w:val="both"/>
        <w:rPr>
          <w:rFonts w:asciiTheme="minorHAnsi" w:eastAsiaTheme="majorEastAsia" w:hAnsiTheme="minorHAnsi" w:cstheme="majorBidi"/>
        </w:rPr>
      </w:pPr>
    </w:p>
    <w:p w14:paraId="7611DED7" w14:textId="0FD36AAF" w:rsidR="002F6D09" w:rsidRPr="002843B5" w:rsidRDefault="002F6D09"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43BBE88C" w14:textId="0B35F6B0"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6B38F3D" w14:textId="77777777" w:rsidR="00A00BEA" w:rsidRPr="00A71CA5" w:rsidRDefault="00A00BEA" w:rsidP="00A00BEA">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Pr>
          <w:rFonts w:asciiTheme="minorHAnsi" w:eastAsiaTheme="majorEastAsia" w:hAnsiTheme="minorHAnsi" w:cstheme="majorBidi"/>
        </w:rPr>
        <w:t>these S</w:t>
      </w:r>
      <w:r w:rsidRPr="00A71CA5">
        <w:rPr>
          <w:rFonts w:asciiTheme="minorHAnsi" w:eastAsiaTheme="majorEastAsia" w:hAnsiTheme="minorHAnsi" w:cstheme="majorBidi"/>
        </w:rPr>
        <w:t xml:space="preserve">ections. </w:t>
      </w:r>
      <w:r>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1AC0FAC6"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 xml:space="preserve">(and Engineering Council/Science Council/SocEnv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Default="00717071" w:rsidP="00D352EF">
      <w:pPr>
        <w:jc w:val="both"/>
        <w:rPr>
          <w:rFonts w:asciiTheme="minorHAnsi" w:eastAsiaTheme="majorEastAsia" w:hAnsiTheme="minorHAnsi" w:cstheme="majorBidi"/>
        </w:rPr>
      </w:pPr>
    </w:p>
    <w:p w14:paraId="618B1EB4" w14:textId="77777777" w:rsidR="00A00BEA" w:rsidRPr="00A71CA5" w:rsidRDefault="00A00BEA" w:rsidP="00D352EF">
      <w:pPr>
        <w:jc w:val="both"/>
        <w:rPr>
          <w:rFonts w:asciiTheme="minorHAnsi" w:eastAsiaTheme="majorEastAsia" w:hAnsiTheme="minorHAnsi" w:cstheme="majorBidi"/>
        </w:rPr>
      </w:pPr>
    </w:p>
    <w:p w14:paraId="41B50D45" w14:textId="77777777"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lastRenderedPageBreak/>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9"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10"/>
      <w:footerReference w:type="default" r:id="rId11"/>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DE177" w14:textId="77777777" w:rsidR="001B2BF4" w:rsidRDefault="001B2BF4" w:rsidP="00972E8E">
      <w:r>
        <w:separator/>
      </w:r>
    </w:p>
  </w:endnote>
  <w:endnote w:type="continuationSeparator" w:id="0">
    <w:p w14:paraId="5180B6E6" w14:textId="77777777" w:rsidR="001B2BF4" w:rsidRDefault="001B2BF4"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EB4FD" w14:textId="77777777" w:rsidR="001B2BF4" w:rsidRDefault="001B2BF4" w:rsidP="00972E8E">
      <w:r>
        <w:separator/>
      </w:r>
    </w:p>
  </w:footnote>
  <w:footnote w:type="continuationSeparator" w:id="0">
    <w:p w14:paraId="3369844A" w14:textId="77777777" w:rsidR="001B2BF4" w:rsidRDefault="001B2BF4"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6637A" w14:textId="12FE6850" w:rsidR="00972E8E" w:rsidRPr="00337870" w:rsidRDefault="006F6076" w:rsidP="00972E8E">
    <w:pPr>
      <w:rPr>
        <w:rFonts w:asciiTheme="minorHAnsi" w:eastAsiaTheme="majorEastAsia" w:hAnsiTheme="minorHAnsi" w:cstheme="majorBidi"/>
        <w:b/>
        <w:sz w:val="28"/>
        <w:szCs w:val="28"/>
      </w:rPr>
    </w:pPr>
    <w:r>
      <w:rPr>
        <w:noProof/>
      </w:rPr>
      <w:drawing>
        <wp:anchor distT="0" distB="0" distL="114300" distR="114300" simplePos="0" relativeHeight="251658240" behindDoc="1" locked="0" layoutInCell="1" allowOverlap="1" wp14:anchorId="44F4776A" wp14:editId="27C39073">
          <wp:simplePos x="0" y="0"/>
          <wp:positionH relativeFrom="margin">
            <wp:posOffset>4676775</wp:posOffset>
          </wp:positionH>
          <wp:positionV relativeFrom="paragraph">
            <wp:posOffset>-304800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972E8E" w:rsidRPr="00337870">
      <w:rPr>
        <w:rFonts w:asciiTheme="minorHAnsi" w:eastAsiaTheme="majorEastAsia" w:hAnsiTheme="minorHAnsi" w:cstheme="majorBidi"/>
        <w:b/>
        <w:sz w:val="28"/>
        <w:szCs w:val="28"/>
      </w:rPr>
      <w:t>Guide for Applicants completing application form MF</w:t>
    </w:r>
    <w:r w:rsidR="004B18C3">
      <w:rPr>
        <w:rFonts w:asciiTheme="minorHAnsi" w:eastAsiaTheme="majorEastAsia" w:hAnsiTheme="minorHAnsi" w:cstheme="majorBidi"/>
        <w:b/>
        <w:sz w:val="28"/>
        <w:szCs w:val="28"/>
      </w:rPr>
      <w:t>2</w:t>
    </w:r>
    <w:r w:rsidR="00164B6D">
      <w:rPr>
        <w:rFonts w:asciiTheme="minorHAnsi" w:eastAsiaTheme="majorEastAsia" w:hAnsiTheme="minorHAnsi" w:cstheme="majorBidi"/>
        <w:b/>
        <w:sz w:val="28"/>
        <w:szCs w:val="28"/>
      </w:rPr>
      <w:t xml:space="preserve"> series</w:t>
    </w:r>
  </w:p>
  <w:p w14:paraId="3C30902A" w14:textId="3C70EB7A"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A00BEA">
      <w:rPr>
        <w:rFonts w:asciiTheme="minorHAnsi" w:hAnsiTheme="minorHAnsi"/>
        <w:sz w:val="20"/>
        <w:szCs w:val="20"/>
      </w:rPr>
      <w:t>2</w:t>
    </w:r>
    <w:r>
      <w:rPr>
        <w:rFonts w:asciiTheme="minorHAnsi" w:hAnsiTheme="minorHAnsi"/>
        <w:sz w:val="20"/>
        <w:szCs w:val="20"/>
      </w:rPr>
      <w:t xml:space="preserve">: </w:t>
    </w:r>
    <w:r w:rsidR="00A00BEA">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A00BEA">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A00BEA">
      <w:rPr>
        <w:rFonts w:asciiTheme="minorHAnsi" w:hAnsiTheme="minorHAnsi"/>
        <w:b/>
        <w:bCs/>
        <w:noProof/>
        <w:sz w:val="20"/>
        <w:szCs w:val="20"/>
      </w:rPr>
      <w:t>5</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50876038">
    <w:abstractNumId w:val="24"/>
  </w:num>
  <w:num w:numId="2" w16cid:durableId="1146429709">
    <w:abstractNumId w:val="19"/>
  </w:num>
  <w:num w:numId="3" w16cid:durableId="1006053201">
    <w:abstractNumId w:val="23"/>
  </w:num>
  <w:num w:numId="4" w16cid:durableId="1426613386">
    <w:abstractNumId w:val="1"/>
  </w:num>
  <w:num w:numId="5" w16cid:durableId="1068920799">
    <w:abstractNumId w:val="20"/>
  </w:num>
  <w:num w:numId="6" w16cid:durableId="255989969">
    <w:abstractNumId w:val="8"/>
  </w:num>
  <w:num w:numId="7" w16cid:durableId="660088789">
    <w:abstractNumId w:val="14"/>
  </w:num>
  <w:num w:numId="8" w16cid:durableId="989092832">
    <w:abstractNumId w:val="2"/>
  </w:num>
  <w:num w:numId="9" w16cid:durableId="16125797">
    <w:abstractNumId w:val="0"/>
  </w:num>
  <w:num w:numId="10" w16cid:durableId="1858422560">
    <w:abstractNumId w:val="16"/>
  </w:num>
  <w:num w:numId="11" w16cid:durableId="191843098">
    <w:abstractNumId w:val="18"/>
  </w:num>
  <w:num w:numId="12" w16cid:durableId="1472989352">
    <w:abstractNumId w:val="4"/>
  </w:num>
  <w:num w:numId="13" w16cid:durableId="55010082">
    <w:abstractNumId w:val="21"/>
  </w:num>
  <w:num w:numId="14" w16cid:durableId="443044072">
    <w:abstractNumId w:val="6"/>
  </w:num>
  <w:num w:numId="15" w16cid:durableId="275676928">
    <w:abstractNumId w:val="10"/>
  </w:num>
  <w:num w:numId="16" w16cid:durableId="103308157">
    <w:abstractNumId w:val="25"/>
  </w:num>
  <w:num w:numId="17" w16cid:durableId="1992830062">
    <w:abstractNumId w:val="3"/>
  </w:num>
  <w:num w:numId="18" w16cid:durableId="808085264">
    <w:abstractNumId w:val="12"/>
  </w:num>
  <w:num w:numId="19" w16cid:durableId="50542132">
    <w:abstractNumId w:val="7"/>
  </w:num>
  <w:num w:numId="20" w16cid:durableId="1734346842">
    <w:abstractNumId w:val="15"/>
  </w:num>
  <w:num w:numId="21" w16cid:durableId="217129885">
    <w:abstractNumId w:val="22"/>
  </w:num>
  <w:num w:numId="22" w16cid:durableId="1127550557">
    <w:abstractNumId w:val="13"/>
  </w:num>
  <w:num w:numId="23" w16cid:durableId="602079914">
    <w:abstractNumId w:val="5"/>
  </w:num>
  <w:num w:numId="24" w16cid:durableId="526144181">
    <w:abstractNumId w:val="17"/>
  </w:num>
  <w:num w:numId="25" w16cid:durableId="1328091218">
    <w:abstractNumId w:val="9"/>
  </w:num>
  <w:num w:numId="26" w16cid:durableId="763111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1"/>
    <w:rsid w:val="000755ED"/>
    <w:rsid w:val="00086D78"/>
    <w:rsid w:val="000F488A"/>
    <w:rsid w:val="00164B6D"/>
    <w:rsid w:val="001B2BF4"/>
    <w:rsid w:val="001B4B95"/>
    <w:rsid w:val="001C7318"/>
    <w:rsid w:val="00202353"/>
    <w:rsid w:val="00271ED1"/>
    <w:rsid w:val="002843B5"/>
    <w:rsid w:val="00295AB0"/>
    <w:rsid w:val="002F6D09"/>
    <w:rsid w:val="00337870"/>
    <w:rsid w:val="003776CE"/>
    <w:rsid w:val="00394219"/>
    <w:rsid w:val="003B45B0"/>
    <w:rsid w:val="003F09C4"/>
    <w:rsid w:val="00420F10"/>
    <w:rsid w:val="0042663A"/>
    <w:rsid w:val="004318C6"/>
    <w:rsid w:val="00483F54"/>
    <w:rsid w:val="004B18C3"/>
    <w:rsid w:val="00511E45"/>
    <w:rsid w:val="00514CAC"/>
    <w:rsid w:val="00550059"/>
    <w:rsid w:val="005F7E6E"/>
    <w:rsid w:val="006006C7"/>
    <w:rsid w:val="00694323"/>
    <w:rsid w:val="006F6076"/>
    <w:rsid w:val="007025A0"/>
    <w:rsid w:val="00716120"/>
    <w:rsid w:val="00717071"/>
    <w:rsid w:val="00790A5B"/>
    <w:rsid w:val="007A28E1"/>
    <w:rsid w:val="007A29E7"/>
    <w:rsid w:val="00806740"/>
    <w:rsid w:val="008160F9"/>
    <w:rsid w:val="0086072D"/>
    <w:rsid w:val="00863A58"/>
    <w:rsid w:val="00912CC9"/>
    <w:rsid w:val="00972E8E"/>
    <w:rsid w:val="00A00BEA"/>
    <w:rsid w:val="00A02F53"/>
    <w:rsid w:val="00A315CE"/>
    <w:rsid w:val="00A43631"/>
    <w:rsid w:val="00A71CA5"/>
    <w:rsid w:val="00A902CB"/>
    <w:rsid w:val="00AB4AE7"/>
    <w:rsid w:val="00B72ED4"/>
    <w:rsid w:val="00BA4F79"/>
    <w:rsid w:val="00BC5DEA"/>
    <w:rsid w:val="00BD02B2"/>
    <w:rsid w:val="00C50005"/>
    <w:rsid w:val="00C9490E"/>
    <w:rsid w:val="00D352EF"/>
    <w:rsid w:val="00DA07BA"/>
    <w:rsid w:val="00E825A3"/>
    <w:rsid w:val="00EE1A8E"/>
    <w:rsid w:val="00EF3655"/>
    <w:rsid w:val="00F043A5"/>
    <w:rsid w:val="00FA063C"/>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0F9E"/>
  <w15:docId w15:val="{628F55F5-0F28-4D6D-8E38-6C04E301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About/Nuclear-DEL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2E65-E55F-4D70-9CBB-B8B45C2C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Salman Malik</cp:lastModifiedBy>
  <cp:revision>2</cp:revision>
  <dcterms:created xsi:type="dcterms:W3CDTF">2024-05-29T14:48:00Z</dcterms:created>
  <dcterms:modified xsi:type="dcterms:W3CDTF">2024-05-29T14:48:00Z</dcterms:modified>
</cp:coreProperties>
</file>